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AE202" w14:textId="77777777" w:rsidR="002F6594" w:rsidRDefault="009965CC">
      <w:pPr>
        <w:spacing w:after="0" w:line="240" w:lineRule="auto"/>
        <w:jc w:val="center"/>
        <w:rPr>
          <w:rFonts w:ascii="Arial" w:hAnsi="Arial"/>
        </w:rPr>
      </w:pPr>
      <w:r>
        <w:rPr>
          <w:rFonts w:ascii="Arial" w:hAnsi="Arial"/>
          <w:b/>
          <w:bCs/>
          <w:sz w:val="32"/>
          <w:szCs w:val="32"/>
        </w:rPr>
        <w:t>IMPORTANT</w:t>
      </w:r>
    </w:p>
    <w:p w14:paraId="32DD4729" w14:textId="77777777" w:rsidR="009965CC" w:rsidRDefault="009965CC">
      <w:pPr>
        <w:spacing w:after="0" w:line="240" w:lineRule="auto"/>
        <w:jc w:val="center"/>
        <w:rPr>
          <w:b/>
          <w:bCs/>
          <w:sz w:val="32"/>
          <w:szCs w:val="32"/>
        </w:rPr>
      </w:pPr>
    </w:p>
    <w:p w14:paraId="6DFFC0F7" w14:textId="0C4C969F" w:rsidR="002F6594" w:rsidRPr="00C300D9" w:rsidRDefault="00C300D9">
      <w:pPr>
        <w:spacing w:after="0" w:line="240" w:lineRule="auto"/>
        <w:jc w:val="center"/>
        <w:rPr>
          <w:rFonts w:ascii="Arial" w:hAnsi="Arial"/>
          <w:b/>
          <w:bCs/>
          <w:sz w:val="32"/>
          <w:szCs w:val="32"/>
        </w:rPr>
      </w:pPr>
      <w:r>
        <w:rPr>
          <w:rFonts w:ascii="Arial" w:hAnsi="Arial"/>
          <w:b/>
          <w:bCs/>
          <w:sz w:val="32"/>
          <w:szCs w:val="32"/>
        </w:rPr>
        <w:t>CONSULTATION PUBLIQUE POUR L’</w:t>
      </w:r>
      <w:r w:rsidR="009965CC" w:rsidRPr="00C300D9">
        <w:rPr>
          <w:rFonts w:ascii="Arial" w:hAnsi="Arial"/>
          <w:b/>
          <w:bCs/>
          <w:sz w:val="32"/>
          <w:szCs w:val="32"/>
        </w:rPr>
        <w:t>AMÉLIORATION</w:t>
      </w:r>
    </w:p>
    <w:p w14:paraId="65DD446B" w14:textId="6D9A5F99" w:rsidR="002F6594" w:rsidRDefault="009965CC" w:rsidP="00C300D9">
      <w:pPr>
        <w:spacing w:after="0" w:line="240" w:lineRule="auto"/>
        <w:jc w:val="center"/>
        <w:rPr>
          <w:rFonts w:ascii="Arial" w:hAnsi="Arial"/>
        </w:rPr>
      </w:pPr>
      <w:r>
        <w:rPr>
          <w:rFonts w:ascii="Arial" w:hAnsi="Arial"/>
          <w:b/>
          <w:bCs/>
          <w:sz w:val="32"/>
          <w:szCs w:val="32"/>
        </w:rPr>
        <w:t>DE LA PRESERVATION DE LA FAUNE</w:t>
      </w:r>
      <w:r w:rsidR="00C300D9">
        <w:rPr>
          <w:rFonts w:ascii="Arial" w:hAnsi="Arial"/>
        </w:rPr>
        <w:t xml:space="preserve"> </w:t>
      </w:r>
      <w:r>
        <w:rPr>
          <w:rFonts w:ascii="Arial" w:hAnsi="Arial"/>
          <w:b/>
          <w:bCs/>
          <w:sz w:val="32"/>
          <w:szCs w:val="32"/>
        </w:rPr>
        <w:t>AU SEIN DE LA RESERVE NATURELLE</w:t>
      </w:r>
      <w:r w:rsidR="00C300D9">
        <w:rPr>
          <w:rFonts w:ascii="Arial" w:hAnsi="Arial"/>
        </w:rPr>
        <w:t xml:space="preserve"> </w:t>
      </w:r>
      <w:r>
        <w:rPr>
          <w:rFonts w:ascii="Arial" w:hAnsi="Arial"/>
          <w:b/>
          <w:bCs/>
          <w:sz w:val="32"/>
          <w:szCs w:val="32"/>
        </w:rPr>
        <w:t>DE LA BAIE DE SOMME</w:t>
      </w:r>
    </w:p>
    <w:p w14:paraId="7496A0E6" w14:textId="77777777" w:rsidR="00633321" w:rsidRDefault="00633321">
      <w:pPr>
        <w:spacing w:after="0" w:line="240" w:lineRule="auto"/>
        <w:jc w:val="center"/>
        <w:rPr>
          <w:b/>
          <w:bCs/>
          <w:sz w:val="32"/>
          <w:szCs w:val="32"/>
        </w:rPr>
      </w:pPr>
    </w:p>
    <w:p w14:paraId="51A78433" w14:textId="77777777" w:rsidR="002F6594" w:rsidRDefault="002F6594">
      <w:pPr>
        <w:spacing w:after="0" w:line="240" w:lineRule="auto"/>
        <w:jc w:val="center"/>
        <w:rPr>
          <w:b/>
          <w:bCs/>
          <w:sz w:val="32"/>
          <w:szCs w:val="32"/>
        </w:rPr>
      </w:pPr>
    </w:p>
    <w:p w14:paraId="2287810E" w14:textId="77777777" w:rsidR="002F6594" w:rsidRDefault="009965CC">
      <w:pPr>
        <w:spacing w:after="0" w:line="240" w:lineRule="auto"/>
        <w:jc w:val="center"/>
        <w:rPr>
          <w:b/>
          <w:bCs/>
          <w:sz w:val="32"/>
          <w:szCs w:val="32"/>
        </w:rPr>
      </w:pPr>
      <w:r>
        <w:rPr>
          <w:rFonts w:ascii="Arial" w:hAnsi="Arial"/>
          <w:b/>
          <w:bCs/>
          <w:sz w:val="32"/>
          <w:szCs w:val="32"/>
        </w:rPr>
        <w:t>DATE LIMITE LE 21 AVRIL 2024</w:t>
      </w:r>
    </w:p>
    <w:p w14:paraId="436EB879" w14:textId="77777777" w:rsidR="002F6594" w:rsidRDefault="002F6594">
      <w:pPr>
        <w:spacing w:after="0" w:line="240" w:lineRule="auto"/>
        <w:jc w:val="both"/>
        <w:rPr>
          <w:rFonts w:ascii="Arial" w:hAnsi="Arial"/>
        </w:rPr>
      </w:pPr>
    </w:p>
    <w:p w14:paraId="09A7D141" w14:textId="77777777" w:rsidR="002F6594" w:rsidRDefault="002F6594">
      <w:pPr>
        <w:spacing w:after="0" w:line="240" w:lineRule="auto"/>
        <w:jc w:val="both"/>
        <w:rPr>
          <w:rFonts w:ascii="Arial" w:hAnsi="Arial"/>
        </w:rPr>
      </w:pPr>
    </w:p>
    <w:p w14:paraId="06134F2F" w14:textId="77777777" w:rsidR="002F6594" w:rsidRDefault="002F6594">
      <w:pPr>
        <w:spacing w:after="0" w:line="240" w:lineRule="auto"/>
        <w:jc w:val="both"/>
        <w:rPr>
          <w:rFonts w:ascii="Arial" w:hAnsi="Arial"/>
        </w:rPr>
      </w:pPr>
    </w:p>
    <w:p w14:paraId="2DD163C4" w14:textId="5652518A" w:rsidR="002F6594" w:rsidRDefault="009965CC">
      <w:pPr>
        <w:spacing w:after="0" w:line="240" w:lineRule="auto"/>
        <w:jc w:val="both"/>
        <w:rPr>
          <w:rFonts w:ascii="Arial" w:hAnsi="Arial"/>
        </w:rPr>
      </w:pPr>
      <w:r>
        <w:rPr>
          <w:rFonts w:ascii="Arial" w:hAnsi="Arial"/>
          <w:b/>
          <w:bCs/>
          <w:sz w:val="24"/>
          <w:szCs w:val="24"/>
        </w:rPr>
        <w:t>Le public est invité à participer à une consultation publique sur le site de la DREAL Hauts-de-France pour un projet d’arrêté inter préfectoral</w:t>
      </w:r>
      <w:r>
        <w:rPr>
          <w:rFonts w:ascii="Arial" w:hAnsi="Arial"/>
          <w:sz w:val="24"/>
          <w:szCs w:val="24"/>
        </w:rPr>
        <w:t xml:space="preserve"> (préfet maritime et préfet de la Somme) </w:t>
      </w:r>
      <w:r w:rsidRPr="00C300D9">
        <w:rPr>
          <w:rFonts w:ascii="Arial" w:hAnsi="Arial"/>
          <w:sz w:val="24"/>
          <w:szCs w:val="24"/>
        </w:rPr>
        <w:t xml:space="preserve">actualisant la réglementation des activités </w:t>
      </w:r>
      <w:r>
        <w:rPr>
          <w:rFonts w:ascii="Arial" w:hAnsi="Arial"/>
          <w:sz w:val="24"/>
          <w:szCs w:val="24"/>
        </w:rPr>
        <w:t>au sein de la réserve naturelle nationale de baie de Somme (RNN) :</w:t>
      </w:r>
    </w:p>
    <w:p w14:paraId="54ED17B1" w14:textId="77777777" w:rsidR="002F6594" w:rsidRDefault="002F6594">
      <w:pPr>
        <w:spacing w:after="0" w:line="240" w:lineRule="auto"/>
        <w:jc w:val="both"/>
        <w:rPr>
          <w:rFonts w:ascii="Arial" w:hAnsi="Arial"/>
          <w:sz w:val="24"/>
          <w:szCs w:val="24"/>
        </w:rPr>
      </w:pPr>
    </w:p>
    <w:p w14:paraId="3057F60C" w14:textId="4C5A93F6" w:rsidR="002F6594" w:rsidRPr="009469EF" w:rsidRDefault="009469EF">
      <w:pPr>
        <w:spacing w:after="0" w:line="240" w:lineRule="auto"/>
        <w:jc w:val="both"/>
        <w:rPr>
          <w:b/>
          <w:bCs/>
          <w:sz w:val="24"/>
          <w:szCs w:val="24"/>
        </w:rPr>
      </w:pPr>
      <w:hyperlink r:id="rId4" w:history="1">
        <w:r w:rsidRPr="009469EF">
          <w:rPr>
            <w:rStyle w:val="Lienhypertexte"/>
            <w:b/>
            <w:bCs/>
            <w:sz w:val="24"/>
            <w:szCs w:val="24"/>
          </w:rPr>
          <w:t>http://www.hauts-de-france.developpement-durable.gouv.fr/?Consultation-du-public-Projet-d-arrete-inter-prefectoral-reglementant-les-activites-au-sein-de-la-Reserve-Naturelle-Nationale-Baie-de-Somme</w:t>
        </w:r>
      </w:hyperlink>
    </w:p>
    <w:p w14:paraId="10D25BA8" w14:textId="77777777" w:rsidR="009469EF" w:rsidRDefault="009469EF">
      <w:pPr>
        <w:spacing w:after="0" w:line="240" w:lineRule="auto"/>
        <w:jc w:val="both"/>
        <w:rPr>
          <w:rFonts w:ascii="Arial" w:hAnsi="Arial"/>
          <w:b/>
          <w:bCs/>
          <w:color w:val="002060"/>
          <w:sz w:val="24"/>
          <w:szCs w:val="24"/>
        </w:rPr>
      </w:pPr>
    </w:p>
    <w:p w14:paraId="3986F1EB" w14:textId="77777777" w:rsidR="009965CC" w:rsidRPr="00C300D9" w:rsidRDefault="009965CC">
      <w:pPr>
        <w:spacing w:after="0" w:line="240" w:lineRule="auto"/>
        <w:jc w:val="both"/>
        <w:rPr>
          <w:rFonts w:ascii="Arial" w:hAnsi="Arial"/>
          <w:sz w:val="24"/>
          <w:szCs w:val="24"/>
        </w:rPr>
      </w:pPr>
      <w:r>
        <w:rPr>
          <w:rFonts w:ascii="Arial" w:hAnsi="Arial"/>
          <w:sz w:val="24"/>
          <w:szCs w:val="24"/>
        </w:rPr>
        <w:t>Depuis sa création en 1970</w:t>
      </w:r>
      <w:r>
        <w:rPr>
          <w:rFonts w:ascii="Arial" w:hAnsi="Arial"/>
          <w:color w:val="FF0000"/>
          <w:sz w:val="24"/>
          <w:szCs w:val="24"/>
        </w:rPr>
        <w:t>,</w:t>
      </w:r>
      <w:r>
        <w:rPr>
          <w:rFonts w:ascii="Arial" w:hAnsi="Arial"/>
          <w:sz w:val="24"/>
          <w:szCs w:val="24"/>
        </w:rPr>
        <w:t xml:space="preserve"> notre association a toujours porté un intérêt particulier pour la protection des espaces naturels, de la faune et de la flore </w:t>
      </w:r>
      <w:r w:rsidRPr="00C300D9">
        <w:rPr>
          <w:rFonts w:ascii="Arial" w:hAnsi="Arial"/>
          <w:sz w:val="24"/>
          <w:szCs w:val="24"/>
        </w:rPr>
        <w:t>du littoral picard et notamment de la baie de Somme. En effet nous avons agi, avec l’aide de nombreux bénévoles, pour que des mesures réglementaires soient prises par les autorités et mises en œuvre concrètement sur le terrain.</w:t>
      </w:r>
    </w:p>
    <w:p w14:paraId="08FB89C2" w14:textId="77777777" w:rsidR="002F6594" w:rsidRPr="00C300D9" w:rsidRDefault="009965CC">
      <w:pPr>
        <w:spacing w:after="0" w:line="240" w:lineRule="auto"/>
        <w:jc w:val="both"/>
        <w:rPr>
          <w:rFonts w:ascii="Arial" w:hAnsi="Arial"/>
        </w:rPr>
      </w:pPr>
      <w:r w:rsidRPr="00C300D9">
        <w:rPr>
          <w:rFonts w:ascii="Arial" w:hAnsi="Arial"/>
          <w:sz w:val="24"/>
          <w:szCs w:val="24"/>
        </w:rPr>
        <w:t>Cela s’est notamment traduit par la création de la réserve naturelle de la baie de Somme en mars 1994</w:t>
      </w:r>
    </w:p>
    <w:p w14:paraId="34E09299" w14:textId="77777777" w:rsidR="002F6594" w:rsidRDefault="002F6594">
      <w:pPr>
        <w:spacing w:after="0" w:line="240" w:lineRule="auto"/>
        <w:jc w:val="both"/>
        <w:rPr>
          <w:rFonts w:ascii="Arial" w:hAnsi="Arial"/>
          <w:sz w:val="24"/>
          <w:szCs w:val="24"/>
        </w:rPr>
      </w:pPr>
    </w:p>
    <w:p w14:paraId="2664B720" w14:textId="77777777" w:rsidR="002F6594" w:rsidRPr="00C300D9" w:rsidRDefault="009965CC">
      <w:pPr>
        <w:spacing w:after="0" w:line="240" w:lineRule="auto"/>
        <w:jc w:val="both"/>
        <w:rPr>
          <w:sz w:val="24"/>
          <w:szCs w:val="24"/>
        </w:rPr>
      </w:pPr>
      <w:r w:rsidRPr="00C300D9">
        <w:rPr>
          <w:rFonts w:ascii="Arial" w:hAnsi="Arial"/>
          <w:sz w:val="24"/>
          <w:szCs w:val="24"/>
        </w:rPr>
        <w:t xml:space="preserve">Le projet d’arrêté inter préfectoral vise à renforcer la protection de la faune et de la flore de la réserve naturelle </w:t>
      </w:r>
      <w:r w:rsidRPr="00C300D9">
        <w:rPr>
          <w:rFonts w:ascii="Arial" w:hAnsi="Arial"/>
          <w:b/>
          <w:bCs/>
          <w:sz w:val="24"/>
          <w:szCs w:val="24"/>
        </w:rPr>
        <w:t>face aux pressions de dérangement croissantes dont elle est l’objet et qui menacent sa capacité d’accueil de l’avifaune et des phoques</w:t>
      </w:r>
      <w:r w:rsidRPr="00C300D9">
        <w:rPr>
          <w:rFonts w:ascii="Arial" w:hAnsi="Arial"/>
          <w:sz w:val="24"/>
          <w:szCs w:val="24"/>
        </w:rPr>
        <w:t xml:space="preserve"> alors que la réserve naturelle ne couvre qu’un quart à un tiers de la surface de la baie de Somme.</w:t>
      </w:r>
    </w:p>
    <w:p w14:paraId="00D1FB4E" w14:textId="77777777" w:rsidR="002F6594" w:rsidRPr="00C300D9" w:rsidRDefault="002F6594">
      <w:pPr>
        <w:spacing w:after="0" w:line="240" w:lineRule="auto"/>
        <w:jc w:val="both"/>
        <w:rPr>
          <w:rFonts w:ascii="Arial" w:hAnsi="Arial"/>
          <w:sz w:val="24"/>
          <w:szCs w:val="24"/>
        </w:rPr>
      </w:pPr>
    </w:p>
    <w:p w14:paraId="12A2870D" w14:textId="77777777" w:rsidR="002F6594" w:rsidRPr="00C300D9" w:rsidRDefault="009965CC">
      <w:pPr>
        <w:spacing w:after="0" w:line="240" w:lineRule="auto"/>
        <w:jc w:val="both"/>
        <w:rPr>
          <w:rFonts w:ascii="Arial" w:hAnsi="Arial"/>
        </w:rPr>
      </w:pPr>
      <w:r w:rsidRPr="00C300D9">
        <w:rPr>
          <w:rFonts w:ascii="Arial" w:hAnsi="Arial"/>
          <w:sz w:val="24"/>
          <w:szCs w:val="24"/>
        </w:rPr>
        <w:t>La possibilité de découvrir la réserve naturelle et ses richesses est en même temps largement sauvegardée par cet arrêté (contrairement aux rumeurs véhiculées par une pétition d’opposition au projet de décret).</w:t>
      </w:r>
    </w:p>
    <w:p w14:paraId="0023BB8B" w14:textId="77777777" w:rsidR="002F6594" w:rsidRPr="00C300D9" w:rsidRDefault="002F6594">
      <w:pPr>
        <w:spacing w:after="0" w:line="240" w:lineRule="auto"/>
        <w:jc w:val="both"/>
        <w:rPr>
          <w:rFonts w:ascii="Arial" w:hAnsi="Arial"/>
          <w:sz w:val="24"/>
          <w:szCs w:val="24"/>
        </w:rPr>
      </w:pPr>
    </w:p>
    <w:p w14:paraId="75DE7CDA" w14:textId="4CCFA6C1" w:rsidR="002F6594" w:rsidRPr="00C300D9" w:rsidRDefault="009965CC">
      <w:pPr>
        <w:spacing w:after="0" w:line="240" w:lineRule="auto"/>
        <w:jc w:val="both"/>
        <w:rPr>
          <w:rFonts w:ascii="Arial" w:hAnsi="Arial"/>
        </w:rPr>
      </w:pPr>
      <w:r w:rsidRPr="00C300D9">
        <w:rPr>
          <w:rFonts w:ascii="Arial" w:hAnsi="Arial"/>
          <w:sz w:val="24"/>
          <w:szCs w:val="24"/>
        </w:rPr>
        <w:t>Considérant les avancées apportées par le projet de décret pour la protection de la biodiversité, nous soutenons pleinement ce projet d’arrêté complémentaire au décret de création de la Réserve naturelle que nous appelions de nos vœux depuis plusieurs années.</w:t>
      </w:r>
    </w:p>
    <w:p w14:paraId="7368A5FA" w14:textId="77777777" w:rsidR="002F6594" w:rsidRPr="00C300D9" w:rsidRDefault="002F6594">
      <w:pPr>
        <w:spacing w:after="0" w:line="240" w:lineRule="auto"/>
        <w:jc w:val="both"/>
        <w:rPr>
          <w:rFonts w:ascii="Arial" w:hAnsi="Arial"/>
          <w:sz w:val="24"/>
          <w:szCs w:val="24"/>
        </w:rPr>
      </w:pPr>
    </w:p>
    <w:p w14:paraId="10B4524C" w14:textId="77777777" w:rsidR="002F6594" w:rsidRDefault="009965CC">
      <w:pPr>
        <w:spacing w:after="0" w:line="240" w:lineRule="auto"/>
        <w:jc w:val="both"/>
        <w:rPr>
          <w:rFonts w:ascii="Arial" w:hAnsi="Arial"/>
        </w:rPr>
      </w:pPr>
      <w:r>
        <w:rPr>
          <w:rFonts w:ascii="Arial" w:hAnsi="Arial"/>
          <w:sz w:val="24"/>
          <w:szCs w:val="24"/>
        </w:rPr>
        <w:t>Vous trouverez des précisions sur la portée du projet décret dans les annexes de ce document et vous invitons à en prendre connaissance.</w:t>
      </w:r>
    </w:p>
    <w:p w14:paraId="70C5E56E" w14:textId="77777777" w:rsidR="002F6594" w:rsidRDefault="002F6594">
      <w:pPr>
        <w:spacing w:after="0" w:line="240" w:lineRule="auto"/>
        <w:jc w:val="both"/>
        <w:rPr>
          <w:rFonts w:ascii="Arial" w:hAnsi="Arial"/>
          <w:sz w:val="24"/>
          <w:szCs w:val="24"/>
        </w:rPr>
      </w:pPr>
    </w:p>
    <w:p w14:paraId="72FF9329" w14:textId="77777777" w:rsidR="002F6594" w:rsidRDefault="002F6594">
      <w:pPr>
        <w:spacing w:after="0" w:line="240" w:lineRule="auto"/>
        <w:jc w:val="both"/>
        <w:rPr>
          <w:rFonts w:ascii="Arial" w:hAnsi="Arial"/>
          <w:sz w:val="24"/>
          <w:szCs w:val="24"/>
        </w:rPr>
      </w:pPr>
    </w:p>
    <w:p w14:paraId="51BD82CE" w14:textId="77777777" w:rsidR="002F6594" w:rsidRDefault="002F6594">
      <w:pPr>
        <w:spacing w:after="0" w:line="240" w:lineRule="auto"/>
        <w:jc w:val="both"/>
        <w:rPr>
          <w:rFonts w:ascii="Arial" w:hAnsi="Arial"/>
          <w:sz w:val="24"/>
          <w:szCs w:val="24"/>
        </w:rPr>
      </w:pPr>
    </w:p>
    <w:p w14:paraId="6E4FFCDD" w14:textId="77777777" w:rsidR="002F6594" w:rsidRDefault="002F6594">
      <w:pPr>
        <w:spacing w:after="0" w:line="240" w:lineRule="auto"/>
        <w:jc w:val="both"/>
        <w:rPr>
          <w:rFonts w:ascii="Arial" w:hAnsi="Arial"/>
          <w:sz w:val="24"/>
          <w:szCs w:val="24"/>
        </w:rPr>
      </w:pPr>
    </w:p>
    <w:p w14:paraId="0DA496EF" w14:textId="77777777" w:rsidR="002F6594" w:rsidRDefault="002F6594">
      <w:pPr>
        <w:spacing w:after="0" w:line="240" w:lineRule="auto"/>
        <w:jc w:val="both"/>
        <w:rPr>
          <w:rFonts w:ascii="Arial" w:hAnsi="Arial"/>
          <w:sz w:val="24"/>
          <w:szCs w:val="24"/>
        </w:rPr>
      </w:pPr>
    </w:p>
    <w:p w14:paraId="7E3F10FC" w14:textId="77777777" w:rsidR="002F6594" w:rsidRDefault="002F6594">
      <w:pPr>
        <w:spacing w:after="0" w:line="240" w:lineRule="auto"/>
        <w:jc w:val="both"/>
        <w:rPr>
          <w:rFonts w:ascii="Arial" w:hAnsi="Arial"/>
          <w:sz w:val="24"/>
          <w:szCs w:val="24"/>
        </w:rPr>
      </w:pPr>
    </w:p>
    <w:p w14:paraId="547B7C4C" w14:textId="77777777" w:rsidR="002F6594" w:rsidRDefault="002F6594">
      <w:pPr>
        <w:spacing w:after="0" w:line="240" w:lineRule="auto"/>
        <w:jc w:val="both"/>
        <w:rPr>
          <w:rFonts w:ascii="Arial" w:hAnsi="Arial"/>
          <w:sz w:val="24"/>
          <w:szCs w:val="24"/>
        </w:rPr>
      </w:pPr>
    </w:p>
    <w:p w14:paraId="205C470E" w14:textId="77777777" w:rsidR="002F6594" w:rsidRDefault="002F6594">
      <w:pPr>
        <w:spacing w:after="0" w:line="240" w:lineRule="auto"/>
        <w:jc w:val="both"/>
        <w:rPr>
          <w:rFonts w:ascii="Arial" w:hAnsi="Arial"/>
          <w:sz w:val="24"/>
          <w:szCs w:val="24"/>
        </w:rPr>
      </w:pPr>
    </w:p>
    <w:p w14:paraId="0F1E9697" w14:textId="553D1167" w:rsidR="002F6594" w:rsidRDefault="009965CC">
      <w:pPr>
        <w:spacing w:after="0" w:line="240" w:lineRule="auto"/>
        <w:jc w:val="both"/>
        <w:rPr>
          <w:rFonts w:ascii="Arial" w:hAnsi="Arial"/>
        </w:rPr>
      </w:pPr>
      <w:r>
        <w:rPr>
          <w:rFonts w:ascii="Arial" w:hAnsi="Arial"/>
          <w:sz w:val="24"/>
          <w:szCs w:val="24"/>
        </w:rPr>
        <w:t xml:space="preserve">Afin de donner à ce projet </w:t>
      </w:r>
      <w:r w:rsidRPr="00C300D9">
        <w:rPr>
          <w:rFonts w:ascii="Arial" w:hAnsi="Arial"/>
          <w:sz w:val="24"/>
          <w:szCs w:val="24"/>
        </w:rPr>
        <w:t>d’arrêté</w:t>
      </w:r>
      <w:r>
        <w:rPr>
          <w:rFonts w:ascii="Arial" w:hAnsi="Arial"/>
          <w:sz w:val="24"/>
          <w:szCs w:val="24"/>
        </w:rPr>
        <w:t xml:space="preserve"> les meilleures chances d’être adopté, </w:t>
      </w:r>
      <w:r>
        <w:rPr>
          <w:rFonts w:ascii="Arial" w:hAnsi="Arial"/>
          <w:b/>
          <w:bCs/>
          <w:sz w:val="24"/>
          <w:szCs w:val="24"/>
        </w:rPr>
        <w:t xml:space="preserve">nous vous invitons vivement à donner un avis très favorable à son adoption avant le 21 avril, </w:t>
      </w:r>
      <w:r>
        <w:rPr>
          <w:rFonts w:ascii="Arial" w:hAnsi="Arial"/>
          <w:sz w:val="24"/>
          <w:szCs w:val="24"/>
        </w:rPr>
        <w:t>en vous appuyant sur les informations contenues dans le présent document et</w:t>
      </w:r>
      <w:r>
        <w:rPr>
          <w:rFonts w:ascii="Arial" w:hAnsi="Arial"/>
          <w:b/>
          <w:bCs/>
          <w:sz w:val="24"/>
          <w:szCs w:val="24"/>
        </w:rPr>
        <w:t xml:space="preserve"> en faisant valoir principalement que :</w:t>
      </w:r>
    </w:p>
    <w:p w14:paraId="2383E2AB" w14:textId="77777777" w:rsidR="002F6594" w:rsidRDefault="002F6594">
      <w:pPr>
        <w:spacing w:after="0" w:line="240" w:lineRule="auto"/>
        <w:jc w:val="both"/>
        <w:rPr>
          <w:b/>
          <w:bCs/>
          <w:sz w:val="24"/>
          <w:szCs w:val="24"/>
        </w:rPr>
      </w:pPr>
    </w:p>
    <w:p w14:paraId="159B7C5C" w14:textId="23D5053B" w:rsidR="002F6594" w:rsidRDefault="009965CC">
      <w:pPr>
        <w:spacing w:after="0" w:line="240" w:lineRule="auto"/>
        <w:jc w:val="both"/>
        <w:rPr>
          <w:rFonts w:ascii="Arial" w:hAnsi="Arial"/>
        </w:rPr>
      </w:pPr>
      <w:r>
        <w:rPr>
          <w:rFonts w:ascii="Arial" w:hAnsi="Arial"/>
          <w:b/>
          <w:bCs/>
          <w:sz w:val="24"/>
          <w:szCs w:val="24"/>
        </w:rPr>
        <w:t xml:space="preserve">- le projet </w:t>
      </w:r>
      <w:r w:rsidRPr="00C300D9">
        <w:rPr>
          <w:rFonts w:ascii="Arial" w:hAnsi="Arial"/>
          <w:b/>
          <w:bCs/>
          <w:sz w:val="24"/>
          <w:szCs w:val="24"/>
        </w:rPr>
        <w:t xml:space="preserve">d’arrêté </w:t>
      </w:r>
      <w:r w:rsidR="00C300D9" w:rsidRPr="00C300D9">
        <w:rPr>
          <w:rFonts w:ascii="Arial" w:hAnsi="Arial"/>
          <w:b/>
          <w:bCs/>
          <w:sz w:val="24"/>
          <w:szCs w:val="24"/>
        </w:rPr>
        <w:t xml:space="preserve">préfectoral </w:t>
      </w:r>
      <w:r>
        <w:rPr>
          <w:rFonts w:ascii="Arial" w:hAnsi="Arial"/>
          <w:b/>
          <w:bCs/>
          <w:sz w:val="24"/>
          <w:szCs w:val="24"/>
        </w:rPr>
        <w:t xml:space="preserve">est un complément indispensable à la réglementation actuellement en vigueur pour que la Réserve Naturelle de la </w:t>
      </w:r>
      <w:proofErr w:type="gramStart"/>
      <w:r>
        <w:rPr>
          <w:rFonts w:ascii="Arial" w:hAnsi="Arial"/>
          <w:b/>
          <w:bCs/>
          <w:sz w:val="24"/>
          <w:szCs w:val="24"/>
        </w:rPr>
        <w:t>Baie</w:t>
      </w:r>
      <w:proofErr w:type="gramEnd"/>
      <w:r>
        <w:rPr>
          <w:rFonts w:ascii="Arial" w:hAnsi="Arial"/>
          <w:b/>
          <w:bCs/>
          <w:sz w:val="24"/>
          <w:szCs w:val="24"/>
        </w:rPr>
        <w:t xml:space="preserve"> de Somme puisse </w:t>
      </w:r>
      <w:r w:rsidRPr="00C300D9">
        <w:rPr>
          <w:rFonts w:ascii="Arial" w:hAnsi="Arial"/>
          <w:b/>
          <w:bCs/>
          <w:sz w:val="24"/>
          <w:szCs w:val="24"/>
        </w:rPr>
        <w:t xml:space="preserve">retrouver </w:t>
      </w:r>
      <w:r>
        <w:rPr>
          <w:rFonts w:ascii="Arial" w:hAnsi="Arial"/>
          <w:b/>
          <w:bCs/>
          <w:sz w:val="24"/>
          <w:szCs w:val="24"/>
        </w:rPr>
        <w:t>son rôle d’accueil de la biodiversité, en particulier vis à vis de l’avifaune reproductrice, hivernante et migratrice d’une part et des populations de phoques veaux-marins et gris d’autre part.</w:t>
      </w:r>
    </w:p>
    <w:p w14:paraId="08FE9EC8" w14:textId="77777777" w:rsidR="002F6594" w:rsidRDefault="002F6594">
      <w:pPr>
        <w:spacing w:after="0" w:line="240" w:lineRule="auto"/>
        <w:jc w:val="both"/>
        <w:rPr>
          <w:b/>
          <w:bCs/>
          <w:sz w:val="24"/>
          <w:szCs w:val="24"/>
        </w:rPr>
      </w:pPr>
    </w:p>
    <w:p w14:paraId="2B1E0B77" w14:textId="3046D51D" w:rsidR="002F6594" w:rsidRDefault="009965CC">
      <w:pPr>
        <w:spacing w:after="0" w:line="240" w:lineRule="auto"/>
        <w:jc w:val="both"/>
        <w:rPr>
          <w:rFonts w:ascii="Arial" w:hAnsi="Arial"/>
        </w:rPr>
      </w:pPr>
      <w:r>
        <w:rPr>
          <w:rFonts w:ascii="Arial" w:hAnsi="Arial"/>
          <w:b/>
          <w:bCs/>
          <w:sz w:val="24"/>
          <w:szCs w:val="24"/>
        </w:rPr>
        <w:t xml:space="preserve">- ce projet </w:t>
      </w:r>
      <w:r w:rsidRPr="00C300D9">
        <w:rPr>
          <w:rFonts w:ascii="Arial" w:hAnsi="Arial"/>
          <w:b/>
          <w:bCs/>
          <w:sz w:val="24"/>
          <w:szCs w:val="24"/>
        </w:rPr>
        <w:t xml:space="preserve">d’arrêté </w:t>
      </w:r>
      <w:r w:rsidR="00C300D9" w:rsidRPr="00C300D9">
        <w:rPr>
          <w:rFonts w:ascii="Arial" w:hAnsi="Arial"/>
          <w:b/>
          <w:bCs/>
          <w:sz w:val="24"/>
          <w:szCs w:val="24"/>
        </w:rPr>
        <w:t xml:space="preserve">préfectoral </w:t>
      </w:r>
      <w:r w:rsidRPr="00C300D9">
        <w:rPr>
          <w:rFonts w:ascii="Arial" w:hAnsi="Arial"/>
          <w:b/>
          <w:bCs/>
          <w:sz w:val="24"/>
          <w:szCs w:val="24"/>
        </w:rPr>
        <w:t>résulte</w:t>
      </w:r>
      <w:r>
        <w:rPr>
          <w:rFonts w:ascii="Arial" w:hAnsi="Arial"/>
          <w:b/>
          <w:bCs/>
          <w:sz w:val="24"/>
          <w:szCs w:val="24"/>
        </w:rPr>
        <w:t xml:space="preserve"> d’une large concertation qui a permis de s’assurer d’une large adhésion des usagers en prévenant le développement d’usages préjudiciables à la faune mais en sauvegardant pour le plus grand nombre la possibilité d’une découverte responsable des richesses de la baie.</w:t>
      </w:r>
    </w:p>
    <w:p w14:paraId="3AAA9F89" w14:textId="77777777" w:rsidR="002F6594" w:rsidRDefault="002F6594">
      <w:pPr>
        <w:jc w:val="both"/>
      </w:pPr>
    </w:p>
    <w:p w14:paraId="3EB7134D" w14:textId="77777777" w:rsidR="002F6594" w:rsidRDefault="009965CC">
      <w:pPr>
        <w:jc w:val="both"/>
        <w:rPr>
          <w:rFonts w:ascii="Arial" w:hAnsi="Arial"/>
        </w:rPr>
      </w:pPr>
      <w:r>
        <w:rPr>
          <w:rFonts w:ascii="Arial" w:hAnsi="Arial"/>
        </w:rPr>
        <w:t>Envoyez votre avis par voie électronique à l’adresse suivante :</w:t>
      </w:r>
    </w:p>
    <w:p w14:paraId="106C4439" w14:textId="77777777" w:rsidR="002F6594" w:rsidRDefault="009965CC">
      <w:pPr>
        <w:jc w:val="both"/>
      </w:pPr>
      <w:r>
        <w:rPr>
          <w:rFonts w:ascii="Arial" w:hAnsi="Arial"/>
        </w:rPr>
        <w:br/>
      </w:r>
      <w:r>
        <w:rPr>
          <w:rStyle w:val="LienInternet"/>
          <w:rFonts w:ascii="Arial" w:hAnsi="Arial"/>
        </w:rPr>
        <w:t>consultation-du-public.pnb@developpement-durable.gouv.fr</w:t>
      </w:r>
    </w:p>
    <w:p w14:paraId="2481EA9E" w14:textId="77777777" w:rsidR="002F6594" w:rsidRDefault="009965CC">
      <w:pPr>
        <w:spacing w:after="0" w:line="240" w:lineRule="auto"/>
        <w:jc w:val="both"/>
        <w:rPr>
          <w:rFonts w:ascii="Arial" w:hAnsi="Arial"/>
          <w:sz w:val="24"/>
          <w:szCs w:val="24"/>
        </w:rPr>
      </w:pPr>
      <w:r>
        <w:rPr>
          <w:rFonts w:ascii="Arial" w:hAnsi="Arial"/>
        </w:rPr>
        <w:br/>
        <w:t>en précisant le sujet de votre courriel comme suit :</w:t>
      </w:r>
    </w:p>
    <w:p w14:paraId="271273CF" w14:textId="77777777" w:rsidR="002F6594" w:rsidRDefault="009965CC">
      <w:pPr>
        <w:spacing w:after="0" w:line="240" w:lineRule="auto"/>
        <w:jc w:val="both"/>
        <w:rPr>
          <w:rFonts w:ascii="Arial" w:hAnsi="Arial"/>
          <w:sz w:val="24"/>
          <w:szCs w:val="24"/>
        </w:rPr>
      </w:pPr>
      <w:r>
        <w:rPr>
          <w:rFonts w:ascii="Arial" w:hAnsi="Arial"/>
          <w:b/>
          <w:bCs/>
        </w:rPr>
        <w:t xml:space="preserve">« Projet AIP réglementant les activités au sein de la Réserve Naturelle Nationale Baie de Somme » </w:t>
      </w:r>
    </w:p>
    <w:p w14:paraId="09F19FD3" w14:textId="77777777" w:rsidR="002F6594" w:rsidRDefault="002F6594">
      <w:pPr>
        <w:spacing w:after="0" w:line="240" w:lineRule="auto"/>
        <w:jc w:val="both"/>
        <w:rPr>
          <w:rFonts w:ascii="Arial" w:hAnsi="Arial"/>
          <w:sz w:val="24"/>
          <w:szCs w:val="24"/>
        </w:rPr>
      </w:pPr>
    </w:p>
    <w:p w14:paraId="158D0A0B" w14:textId="77777777" w:rsidR="002F6594" w:rsidRDefault="002F6594">
      <w:pPr>
        <w:spacing w:after="0" w:line="240" w:lineRule="auto"/>
        <w:jc w:val="both"/>
        <w:rPr>
          <w:rFonts w:ascii="Arial" w:hAnsi="Arial"/>
          <w:sz w:val="24"/>
          <w:szCs w:val="24"/>
        </w:rPr>
      </w:pPr>
    </w:p>
    <w:p w14:paraId="5EC6F7CC" w14:textId="77777777" w:rsidR="002F6594" w:rsidRDefault="009965CC">
      <w:pPr>
        <w:spacing w:after="0" w:line="240" w:lineRule="auto"/>
        <w:jc w:val="both"/>
      </w:pPr>
      <w:r>
        <w:rPr>
          <w:sz w:val="24"/>
          <w:szCs w:val="24"/>
        </w:rPr>
        <w:t>Faites circuler cette information au sein de votre entourage.</w:t>
      </w:r>
    </w:p>
    <w:p w14:paraId="121D48F8" w14:textId="77777777" w:rsidR="002F6594" w:rsidRDefault="002F6594">
      <w:pPr>
        <w:spacing w:after="0" w:line="240" w:lineRule="auto"/>
        <w:jc w:val="both"/>
        <w:rPr>
          <w:sz w:val="24"/>
          <w:szCs w:val="24"/>
        </w:rPr>
      </w:pPr>
    </w:p>
    <w:p w14:paraId="08850F3D" w14:textId="77777777" w:rsidR="002F6594" w:rsidRDefault="009965CC">
      <w:pPr>
        <w:spacing w:after="0" w:line="240" w:lineRule="auto"/>
        <w:jc w:val="both"/>
      </w:pPr>
      <w:r>
        <w:rPr>
          <w:sz w:val="24"/>
          <w:szCs w:val="24"/>
        </w:rPr>
        <w:t>Nous comptons sur vous !</w:t>
      </w:r>
    </w:p>
    <w:p w14:paraId="73A65306" w14:textId="77777777" w:rsidR="002F6594" w:rsidRDefault="002F6594">
      <w:pPr>
        <w:spacing w:after="0" w:line="240" w:lineRule="auto"/>
        <w:jc w:val="both"/>
        <w:rPr>
          <w:sz w:val="24"/>
          <w:szCs w:val="24"/>
        </w:rPr>
      </w:pPr>
    </w:p>
    <w:p w14:paraId="4ECC1267" w14:textId="77777777" w:rsidR="002F6594" w:rsidRDefault="002F6594">
      <w:pPr>
        <w:spacing w:after="0" w:line="240" w:lineRule="auto"/>
        <w:jc w:val="both"/>
        <w:rPr>
          <w:sz w:val="24"/>
          <w:szCs w:val="24"/>
        </w:rPr>
      </w:pPr>
    </w:p>
    <w:p w14:paraId="05EAD1C3" w14:textId="77777777" w:rsidR="002F6594" w:rsidRDefault="009965CC">
      <w:pPr>
        <w:spacing w:after="0" w:line="240" w:lineRule="auto"/>
        <w:ind w:left="4962"/>
        <w:jc w:val="both"/>
      </w:pPr>
      <w:r>
        <w:rPr>
          <w:sz w:val="24"/>
          <w:szCs w:val="24"/>
        </w:rPr>
        <w:t>Le président de Picardie Nature</w:t>
      </w:r>
    </w:p>
    <w:p w14:paraId="1C7DDF3D" w14:textId="77777777" w:rsidR="002F6594" w:rsidRDefault="009965CC">
      <w:pPr>
        <w:spacing w:after="0" w:line="240" w:lineRule="auto"/>
        <w:ind w:left="4962"/>
        <w:jc w:val="both"/>
        <w:rPr>
          <w:rFonts w:ascii="Arial" w:hAnsi="Arial"/>
          <w:sz w:val="24"/>
          <w:szCs w:val="24"/>
        </w:rPr>
      </w:pPr>
      <w:r>
        <w:rPr>
          <w:rFonts w:ascii="Arial" w:hAnsi="Arial"/>
          <w:sz w:val="24"/>
          <w:szCs w:val="24"/>
        </w:rPr>
        <w:t xml:space="preserve">            Patrick THIERY</w:t>
      </w:r>
      <w:r>
        <w:br w:type="page"/>
      </w:r>
    </w:p>
    <w:p w14:paraId="23E9DFE2" w14:textId="77777777" w:rsidR="002F6594" w:rsidRDefault="009965CC">
      <w:pPr>
        <w:spacing w:after="0" w:line="240" w:lineRule="auto"/>
        <w:jc w:val="center"/>
        <w:rPr>
          <w:sz w:val="24"/>
          <w:szCs w:val="24"/>
        </w:rPr>
      </w:pPr>
      <w:r>
        <w:rPr>
          <w:sz w:val="24"/>
          <w:szCs w:val="24"/>
        </w:rPr>
        <w:lastRenderedPageBreak/>
        <w:t>Annexe</w:t>
      </w:r>
    </w:p>
    <w:p w14:paraId="5E3EA7D5" w14:textId="77777777" w:rsidR="002F6594" w:rsidRDefault="002F6594">
      <w:pPr>
        <w:spacing w:after="0" w:line="240" w:lineRule="auto"/>
        <w:jc w:val="both"/>
        <w:rPr>
          <w:sz w:val="24"/>
          <w:szCs w:val="24"/>
        </w:rPr>
      </w:pPr>
    </w:p>
    <w:p w14:paraId="24B98234" w14:textId="77777777" w:rsidR="002F6594" w:rsidRDefault="009965CC">
      <w:pPr>
        <w:spacing w:after="0" w:line="240" w:lineRule="auto"/>
        <w:jc w:val="both"/>
        <w:rPr>
          <w:sz w:val="24"/>
          <w:szCs w:val="24"/>
        </w:rPr>
      </w:pPr>
      <w:r>
        <w:rPr>
          <w:b/>
          <w:bCs/>
          <w:sz w:val="24"/>
          <w:szCs w:val="24"/>
        </w:rPr>
        <w:t>En 1973,</w:t>
      </w:r>
      <w:r>
        <w:rPr>
          <w:sz w:val="24"/>
          <w:szCs w:val="24"/>
        </w:rPr>
        <w:t xml:space="preserve"> l’Etat créait la réserve maritime de chasse de la baie de Somme, considérant que les oiseaux migrateurs et hivernant devaient bénéficier des zones de quiétudes sans activités de chasse, sur l’ensemble de la façade maritime de la Manche et de l’Atlantique.</w:t>
      </w:r>
    </w:p>
    <w:p w14:paraId="7BC4C6F9" w14:textId="77777777" w:rsidR="002F6594" w:rsidRDefault="002F6594">
      <w:pPr>
        <w:spacing w:after="0" w:line="240" w:lineRule="auto"/>
        <w:jc w:val="both"/>
        <w:rPr>
          <w:sz w:val="24"/>
          <w:szCs w:val="24"/>
        </w:rPr>
      </w:pPr>
    </w:p>
    <w:p w14:paraId="4712469A" w14:textId="77777777" w:rsidR="002F6594" w:rsidRDefault="009965CC">
      <w:pPr>
        <w:spacing w:after="0" w:line="240" w:lineRule="auto"/>
        <w:jc w:val="both"/>
        <w:rPr>
          <w:sz w:val="24"/>
          <w:szCs w:val="24"/>
        </w:rPr>
      </w:pPr>
      <w:r>
        <w:rPr>
          <w:b/>
          <w:bCs/>
          <w:sz w:val="24"/>
          <w:szCs w:val="24"/>
        </w:rPr>
        <w:t>En 1978,</w:t>
      </w:r>
      <w:r>
        <w:rPr>
          <w:sz w:val="24"/>
          <w:szCs w:val="24"/>
        </w:rPr>
        <w:t xml:space="preserve"> le préfet de la Somme interdisait la circulation des engins à moteur sur le Domaine Public Maritime et dans les dunes, pour enrayer la pratique de la moto « verte », en développement sur nos plages à cette époque.</w:t>
      </w:r>
    </w:p>
    <w:p w14:paraId="232B5D6F" w14:textId="77777777" w:rsidR="002F6594" w:rsidRDefault="002F6594">
      <w:pPr>
        <w:spacing w:after="0" w:line="240" w:lineRule="auto"/>
        <w:jc w:val="both"/>
        <w:rPr>
          <w:sz w:val="24"/>
          <w:szCs w:val="24"/>
        </w:rPr>
      </w:pPr>
    </w:p>
    <w:p w14:paraId="51AC3CD8" w14:textId="77777777" w:rsidR="002F6594" w:rsidRDefault="009965CC">
      <w:pPr>
        <w:spacing w:after="0" w:line="240" w:lineRule="auto"/>
        <w:jc w:val="both"/>
        <w:rPr>
          <w:sz w:val="24"/>
          <w:szCs w:val="24"/>
        </w:rPr>
      </w:pPr>
      <w:r>
        <w:rPr>
          <w:b/>
          <w:bCs/>
          <w:sz w:val="24"/>
          <w:szCs w:val="24"/>
        </w:rPr>
        <w:t>En 1979</w:t>
      </w:r>
      <w:r>
        <w:rPr>
          <w:sz w:val="24"/>
          <w:szCs w:val="24"/>
        </w:rPr>
        <w:t>, notre association a contribué à l’arrêt d’un projet de route dans les dunes du Marquenterre qui devait déboucher dans la réserve maritime de chasse.</w:t>
      </w:r>
    </w:p>
    <w:p w14:paraId="57A71C49" w14:textId="77777777" w:rsidR="002F6594" w:rsidRDefault="002F6594">
      <w:pPr>
        <w:spacing w:after="0" w:line="240" w:lineRule="auto"/>
        <w:jc w:val="both"/>
        <w:rPr>
          <w:sz w:val="24"/>
          <w:szCs w:val="24"/>
        </w:rPr>
      </w:pPr>
    </w:p>
    <w:p w14:paraId="40F4F2FD" w14:textId="2C28EF70" w:rsidR="002F6594" w:rsidRDefault="009965CC">
      <w:pPr>
        <w:spacing w:after="0" w:line="240" w:lineRule="auto"/>
        <w:jc w:val="both"/>
        <w:rPr>
          <w:sz w:val="24"/>
          <w:szCs w:val="24"/>
        </w:rPr>
      </w:pPr>
      <w:r>
        <w:rPr>
          <w:b/>
          <w:bCs/>
          <w:sz w:val="24"/>
          <w:szCs w:val="24"/>
        </w:rPr>
        <w:t>De 1984 à 1986,</w:t>
      </w:r>
      <w:r>
        <w:rPr>
          <w:sz w:val="24"/>
          <w:szCs w:val="24"/>
        </w:rPr>
        <w:t xml:space="preserve"> nous avons engagé un combat juridique contre un parc de loisirs illégal situé à l’entrée de la réserve maritime de chasse, près de l’embouchure de la Maye. Certaines activités </w:t>
      </w:r>
      <w:r w:rsidR="00C300D9">
        <w:rPr>
          <w:sz w:val="24"/>
          <w:szCs w:val="24"/>
        </w:rPr>
        <w:t xml:space="preserve">proposées par le gestionnaire de ce parc, </w:t>
      </w:r>
      <w:r>
        <w:rPr>
          <w:sz w:val="24"/>
          <w:szCs w:val="24"/>
        </w:rPr>
        <w:t>comme le survol en ULM à basse altitude constituaient une menace pour l’avifaune. Le parc a fermé sur décision de justice et aujourd’hui il est propriété du Conservatoire du littoral.</w:t>
      </w:r>
    </w:p>
    <w:p w14:paraId="101A9EEB" w14:textId="77777777" w:rsidR="002F6594" w:rsidRDefault="002F6594">
      <w:pPr>
        <w:spacing w:after="0" w:line="240" w:lineRule="auto"/>
        <w:jc w:val="both"/>
        <w:rPr>
          <w:sz w:val="24"/>
          <w:szCs w:val="24"/>
        </w:rPr>
      </w:pPr>
    </w:p>
    <w:p w14:paraId="684F4A07" w14:textId="77777777" w:rsidR="002F6594" w:rsidRPr="00C300D9" w:rsidRDefault="009965CC">
      <w:pPr>
        <w:spacing w:after="0" w:line="240" w:lineRule="auto"/>
        <w:jc w:val="both"/>
      </w:pPr>
      <w:r>
        <w:rPr>
          <w:b/>
          <w:bCs/>
          <w:sz w:val="24"/>
          <w:szCs w:val="24"/>
        </w:rPr>
        <w:t>En 1994,</w:t>
      </w:r>
      <w:r>
        <w:rPr>
          <w:sz w:val="24"/>
          <w:szCs w:val="24"/>
        </w:rPr>
        <w:t xml:space="preserve"> une réserve naturelle est enfin créée pour réglementer des activités de loisirs, commerciales et de pêche et répondre aux exigences françaises et européennes de protection de la biodiversité </w:t>
      </w:r>
      <w:r w:rsidRPr="00C300D9">
        <w:rPr>
          <w:sz w:val="24"/>
          <w:szCs w:val="24"/>
        </w:rPr>
        <w:t>en assurant une protection d’une partie de la baie de Somme, d’importance internationale pour les oiseaux d’eau.</w:t>
      </w:r>
    </w:p>
    <w:p w14:paraId="44D7D246" w14:textId="77777777" w:rsidR="002F6594" w:rsidRDefault="002F6594">
      <w:pPr>
        <w:spacing w:after="0" w:line="240" w:lineRule="auto"/>
        <w:jc w:val="both"/>
        <w:rPr>
          <w:sz w:val="24"/>
          <w:szCs w:val="24"/>
        </w:rPr>
      </w:pPr>
    </w:p>
    <w:p w14:paraId="26AA9834" w14:textId="3976532C" w:rsidR="002F6594" w:rsidRPr="00C300D9" w:rsidRDefault="009965CC">
      <w:pPr>
        <w:spacing w:after="0" w:line="240" w:lineRule="auto"/>
        <w:jc w:val="both"/>
      </w:pPr>
      <w:r>
        <w:rPr>
          <w:b/>
          <w:bCs/>
          <w:sz w:val="24"/>
          <w:szCs w:val="24"/>
        </w:rPr>
        <w:t>Ces dix dernières années</w:t>
      </w:r>
      <w:r>
        <w:rPr>
          <w:sz w:val="24"/>
          <w:szCs w:val="24"/>
        </w:rPr>
        <w:t xml:space="preserve">, avec le développement considérable du tourisme sur le littoral picard, de nombreuses activités ont émergé ou </w:t>
      </w:r>
      <w:r>
        <w:rPr>
          <w:color w:val="FF0000"/>
          <w:sz w:val="24"/>
          <w:szCs w:val="24"/>
        </w:rPr>
        <w:t>se</w:t>
      </w:r>
      <w:r>
        <w:rPr>
          <w:sz w:val="24"/>
          <w:szCs w:val="24"/>
        </w:rPr>
        <w:t xml:space="preserve"> sont développées. </w:t>
      </w:r>
      <w:r w:rsidRPr="00C300D9">
        <w:rPr>
          <w:sz w:val="24"/>
          <w:szCs w:val="24"/>
        </w:rPr>
        <w:t xml:space="preserve">Elles n’avaient pas été suffisamment prises en compte dans la </w:t>
      </w:r>
      <w:proofErr w:type="gramStart"/>
      <w:r w:rsidRPr="00C300D9">
        <w:rPr>
          <w:sz w:val="24"/>
          <w:szCs w:val="24"/>
        </w:rPr>
        <w:t>réglementation  initiale</w:t>
      </w:r>
      <w:proofErr w:type="gramEnd"/>
      <w:r w:rsidRPr="00C300D9">
        <w:rPr>
          <w:sz w:val="24"/>
          <w:szCs w:val="24"/>
        </w:rPr>
        <w:t xml:space="preserve"> de la Réserve naturelle et il est donc apparu indispensable d’actualiser le cadre réglementaire de la réserve afin qu’elle puisse continuer à assurer sa vocation première : </w:t>
      </w:r>
      <w:r w:rsidRPr="00C300D9">
        <w:rPr>
          <w:rFonts w:eastAsia="Aptos"/>
          <w:sz w:val="24"/>
          <w:szCs w:val="24"/>
        </w:rPr>
        <w:t>garantir une bonne conservation de</w:t>
      </w:r>
      <w:r w:rsidRPr="00C300D9">
        <w:rPr>
          <w:sz w:val="24"/>
          <w:szCs w:val="24"/>
        </w:rPr>
        <w:t xml:space="preserve"> ses richesses écologiques.</w:t>
      </w:r>
    </w:p>
    <w:p w14:paraId="799DD562" w14:textId="77777777" w:rsidR="002F6594" w:rsidRPr="00C300D9" w:rsidRDefault="002F6594">
      <w:pPr>
        <w:spacing w:after="0" w:line="240" w:lineRule="auto"/>
        <w:jc w:val="both"/>
        <w:rPr>
          <w:sz w:val="24"/>
          <w:szCs w:val="24"/>
        </w:rPr>
      </w:pPr>
    </w:p>
    <w:p w14:paraId="37101048" w14:textId="77777777" w:rsidR="002F6594" w:rsidRDefault="009965CC">
      <w:pPr>
        <w:spacing w:after="0" w:line="240" w:lineRule="auto"/>
        <w:jc w:val="both"/>
        <w:rPr>
          <w:sz w:val="24"/>
          <w:szCs w:val="24"/>
        </w:rPr>
      </w:pPr>
      <w:r>
        <w:rPr>
          <w:b/>
          <w:bCs/>
          <w:sz w:val="24"/>
          <w:szCs w:val="24"/>
        </w:rPr>
        <w:t>Les principales mesures indiquées dans ce projet sont résumées dans le communiqué de presse du gestionnaire de la réserve naturelle que vous lirez en PJ.</w:t>
      </w:r>
      <w:r>
        <w:rPr>
          <w:sz w:val="24"/>
          <w:szCs w:val="24"/>
        </w:rPr>
        <w:t xml:space="preserve"> Elles ont été présentées en amont, dans le cadre d’une concertation avec les principaux acteurs concernés. Elles ont été validées par le comité consultatif de la réserve naturelle réuni le 1</w:t>
      </w:r>
      <w:r>
        <w:rPr>
          <w:sz w:val="24"/>
          <w:szCs w:val="24"/>
          <w:vertAlign w:val="superscript"/>
        </w:rPr>
        <w:t>er</w:t>
      </w:r>
      <w:r>
        <w:rPr>
          <w:sz w:val="24"/>
          <w:szCs w:val="24"/>
        </w:rPr>
        <w:t xml:space="preserve"> février 2024.</w:t>
      </w:r>
    </w:p>
    <w:p w14:paraId="7E4D6169" w14:textId="77777777" w:rsidR="002F6594" w:rsidRDefault="002F6594">
      <w:pPr>
        <w:spacing w:after="0" w:line="240" w:lineRule="auto"/>
        <w:jc w:val="both"/>
        <w:rPr>
          <w:sz w:val="24"/>
          <w:szCs w:val="24"/>
        </w:rPr>
      </w:pPr>
    </w:p>
    <w:p w14:paraId="799EEF61" w14:textId="0B619904" w:rsidR="002F6594" w:rsidRDefault="009965CC">
      <w:pPr>
        <w:spacing w:after="0" w:line="240" w:lineRule="auto"/>
        <w:jc w:val="both"/>
      </w:pPr>
      <w:r w:rsidRPr="00C300D9">
        <w:rPr>
          <w:sz w:val="24"/>
          <w:szCs w:val="24"/>
        </w:rPr>
        <w:t>Une pétition d’opposants à cet arrêté préfectoral circule depuis quelques semaines. Le texte peut laisser croire que les restrictions d’activités concernent l’ensemble de la baie de Somme et non uniquement la réserve naturelle et que cette dernière ferait l’objet d’une réglementation particulièrement liberticide, ce qui est complètement erroné</w:t>
      </w:r>
    </w:p>
    <w:p w14:paraId="61524E5A" w14:textId="77777777" w:rsidR="002F6594" w:rsidRDefault="002F6594">
      <w:pPr>
        <w:spacing w:after="0" w:line="240" w:lineRule="auto"/>
        <w:jc w:val="both"/>
        <w:rPr>
          <w:sz w:val="24"/>
          <w:szCs w:val="24"/>
        </w:rPr>
      </w:pPr>
    </w:p>
    <w:p w14:paraId="2D94C51D" w14:textId="77777777" w:rsidR="002F6594" w:rsidRDefault="009965CC">
      <w:pPr>
        <w:spacing w:after="0" w:line="240" w:lineRule="auto"/>
        <w:jc w:val="both"/>
      </w:pPr>
      <w:r>
        <w:rPr>
          <w:b/>
          <w:bCs/>
          <w:sz w:val="24"/>
          <w:szCs w:val="24"/>
        </w:rPr>
        <w:t>Nous réitérons donc notre invitation à exprimer un avis très favorable à l’adoption du projet de décret inter préfectoral soumis à consultation jusqu’au le 21 avril prochain.</w:t>
      </w:r>
    </w:p>
    <w:p w14:paraId="145FD595" w14:textId="77777777" w:rsidR="002F6594" w:rsidRDefault="002F6594">
      <w:pPr>
        <w:spacing w:after="0" w:line="240" w:lineRule="auto"/>
        <w:jc w:val="both"/>
      </w:pPr>
    </w:p>
    <w:sectPr w:rsidR="002F6594" w:rsidSect="007D533E">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594"/>
    <w:rsid w:val="001C4A98"/>
    <w:rsid w:val="002F6594"/>
    <w:rsid w:val="004A370A"/>
    <w:rsid w:val="00633321"/>
    <w:rsid w:val="007D533E"/>
    <w:rsid w:val="009469EF"/>
    <w:rsid w:val="009965CC"/>
    <w:rsid w:val="00C300D9"/>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A6449"/>
  <w15:docId w15:val="{2D040174-9956-4643-A915-7557C1CA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594"/>
    <w:pPr>
      <w:spacing w:after="160" w:line="259" w:lineRule="auto"/>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Normal"/>
    <w:next w:val="Normal"/>
    <w:link w:val="Titre1Car"/>
    <w:uiPriority w:val="9"/>
    <w:qFormat/>
    <w:rsid w:val="00641B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customStyle="1" w:styleId="Titre21">
    <w:name w:val="Titre 21"/>
    <w:basedOn w:val="Normal"/>
    <w:next w:val="Normal"/>
    <w:link w:val="Titre2Car"/>
    <w:uiPriority w:val="9"/>
    <w:semiHidden/>
    <w:unhideWhenUsed/>
    <w:qFormat/>
    <w:rsid w:val="00641B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customStyle="1" w:styleId="Titre31">
    <w:name w:val="Titre 31"/>
    <w:basedOn w:val="Normal"/>
    <w:next w:val="Normal"/>
    <w:link w:val="Titre3Car"/>
    <w:uiPriority w:val="9"/>
    <w:semiHidden/>
    <w:unhideWhenUsed/>
    <w:qFormat/>
    <w:rsid w:val="00641BCF"/>
    <w:pPr>
      <w:keepNext/>
      <w:keepLines/>
      <w:spacing w:before="160" w:after="80"/>
      <w:outlineLvl w:val="2"/>
    </w:pPr>
    <w:rPr>
      <w:rFonts w:eastAsiaTheme="majorEastAsia" w:cstheme="majorBidi"/>
      <w:color w:val="0F4761" w:themeColor="accent1" w:themeShade="BF"/>
      <w:sz w:val="28"/>
      <w:szCs w:val="28"/>
    </w:rPr>
  </w:style>
  <w:style w:type="paragraph" w:customStyle="1" w:styleId="Titre41">
    <w:name w:val="Titre 41"/>
    <w:basedOn w:val="Normal"/>
    <w:next w:val="Normal"/>
    <w:link w:val="Titre4Car"/>
    <w:uiPriority w:val="9"/>
    <w:semiHidden/>
    <w:unhideWhenUsed/>
    <w:qFormat/>
    <w:rsid w:val="00641BCF"/>
    <w:pPr>
      <w:keepNext/>
      <w:keepLines/>
      <w:spacing w:before="80" w:after="40"/>
      <w:outlineLvl w:val="3"/>
    </w:pPr>
    <w:rPr>
      <w:rFonts w:eastAsiaTheme="majorEastAsia" w:cstheme="majorBidi"/>
      <w:i/>
      <w:iCs/>
      <w:color w:val="0F4761" w:themeColor="accent1" w:themeShade="BF"/>
    </w:rPr>
  </w:style>
  <w:style w:type="paragraph" w:customStyle="1" w:styleId="Titre51">
    <w:name w:val="Titre 51"/>
    <w:basedOn w:val="Normal"/>
    <w:next w:val="Normal"/>
    <w:link w:val="Titre5Car"/>
    <w:uiPriority w:val="9"/>
    <w:semiHidden/>
    <w:unhideWhenUsed/>
    <w:qFormat/>
    <w:rsid w:val="00641BCF"/>
    <w:pPr>
      <w:keepNext/>
      <w:keepLines/>
      <w:spacing w:before="80" w:after="40"/>
      <w:outlineLvl w:val="4"/>
    </w:pPr>
    <w:rPr>
      <w:rFonts w:eastAsiaTheme="majorEastAsia" w:cstheme="majorBidi"/>
      <w:color w:val="0F4761" w:themeColor="accent1" w:themeShade="BF"/>
    </w:rPr>
  </w:style>
  <w:style w:type="paragraph" w:customStyle="1" w:styleId="Titre61">
    <w:name w:val="Titre 61"/>
    <w:basedOn w:val="Normal"/>
    <w:next w:val="Normal"/>
    <w:link w:val="Titre6Car"/>
    <w:uiPriority w:val="9"/>
    <w:semiHidden/>
    <w:unhideWhenUsed/>
    <w:qFormat/>
    <w:rsid w:val="00641BCF"/>
    <w:pPr>
      <w:keepNext/>
      <w:keepLines/>
      <w:spacing w:before="40" w:after="0"/>
      <w:outlineLvl w:val="5"/>
    </w:pPr>
    <w:rPr>
      <w:rFonts w:eastAsiaTheme="majorEastAsia" w:cstheme="majorBidi"/>
      <w:i/>
      <w:iCs/>
      <w:color w:val="595959" w:themeColor="text1" w:themeTint="A6"/>
    </w:rPr>
  </w:style>
  <w:style w:type="paragraph" w:customStyle="1" w:styleId="Titre71">
    <w:name w:val="Titre 71"/>
    <w:basedOn w:val="Normal"/>
    <w:next w:val="Normal"/>
    <w:link w:val="Titre7Car"/>
    <w:uiPriority w:val="9"/>
    <w:semiHidden/>
    <w:unhideWhenUsed/>
    <w:qFormat/>
    <w:rsid w:val="00641BCF"/>
    <w:pPr>
      <w:keepNext/>
      <w:keepLines/>
      <w:spacing w:before="40" w:after="0"/>
      <w:outlineLvl w:val="6"/>
    </w:pPr>
    <w:rPr>
      <w:rFonts w:eastAsiaTheme="majorEastAsia" w:cstheme="majorBidi"/>
      <w:color w:val="595959" w:themeColor="text1" w:themeTint="A6"/>
    </w:rPr>
  </w:style>
  <w:style w:type="paragraph" w:customStyle="1" w:styleId="Titre81">
    <w:name w:val="Titre 81"/>
    <w:basedOn w:val="Normal"/>
    <w:next w:val="Normal"/>
    <w:link w:val="Titre8Car"/>
    <w:uiPriority w:val="9"/>
    <w:semiHidden/>
    <w:unhideWhenUsed/>
    <w:qFormat/>
    <w:rsid w:val="00641BCF"/>
    <w:pPr>
      <w:keepNext/>
      <w:keepLines/>
      <w:spacing w:after="0"/>
      <w:outlineLvl w:val="7"/>
    </w:pPr>
    <w:rPr>
      <w:rFonts w:eastAsiaTheme="majorEastAsia" w:cstheme="majorBidi"/>
      <w:i/>
      <w:iCs/>
      <w:color w:val="272727" w:themeColor="text1" w:themeTint="D8"/>
    </w:rPr>
  </w:style>
  <w:style w:type="paragraph" w:customStyle="1" w:styleId="Titre91">
    <w:name w:val="Titre 91"/>
    <w:basedOn w:val="Normal"/>
    <w:next w:val="Normal"/>
    <w:link w:val="Titre9Car"/>
    <w:uiPriority w:val="9"/>
    <w:semiHidden/>
    <w:unhideWhenUsed/>
    <w:qFormat/>
    <w:rsid w:val="00641BCF"/>
    <w:pPr>
      <w:keepNext/>
      <w:keepLines/>
      <w:spacing w:after="0"/>
      <w:outlineLvl w:val="8"/>
    </w:pPr>
    <w:rPr>
      <w:rFonts w:eastAsiaTheme="majorEastAsia" w:cstheme="majorBidi"/>
      <w:color w:val="272727" w:themeColor="text1" w:themeTint="D8"/>
    </w:rPr>
  </w:style>
  <w:style w:type="character" w:customStyle="1" w:styleId="Titre1Car">
    <w:name w:val="Titre 1 Car"/>
    <w:basedOn w:val="Policepardfaut"/>
    <w:link w:val="Titre11"/>
    <w:uiPriority w:val="9"/>
    <w:qFormat/>
    <w:rsid w:val="00641BC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1"/>
    <w:uiPriority w:val="9"/>
    <w:semiHidden/>
    <w:qFormat/>
    <w:rsid w:val="00641BC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1"/>
    <w:uiPriority w:val="9"/>
    <w:semiHidden/>
    <w:qFormat/>
    <w:rsid w:val="00641BCF"/>
    <w:rPr>
      <w:rFonts w:eastAsiaTheme="majorEastAsia" w:cstheme="majorBidi"/>
      <w:color w:val="0F4761" w:themeColor="accent1" w:themeShade="BF"/>
      <w:sz w:val="28"/>
      <w:szCs w:val="28"/>
    </w:rPr>
  </w:style>
  <w:style w:type="character" w:customStyle="1" w:styleId="Titre4Car">
    <w:name w:val="Titre 4 Car"/>
    <w:basedOn w:val="Policepardfaut"/>
    <w:link w:val="Titre41"/>
    <w:uiPriority w:val="9"/>
    <w:semiHidden/>
    <w:qFormat/>
    <w:rsid w:val="00641BCF"/>
    <w:rPr>
      <w:rFonts w:eastAsiaTheme="majorEastAsia" w:cstheme="majorBidi"/>
      <w:i/>
      <w:iCs/>
      <w:color w:val="0F4761" w:themeColor="accent1" w:themeShade="BF"/>
    </w:rPr>
  </w:style>
  <w:style w:type="character" w:customStyle="1" w:styleId="Titre5Car">
    <w:name w:val="Titre 5 Car"/>
    <w:basedOn w:val="Policepardfaut"/>
    <w:link w:val="Titre51"/>
    <w:uiPriority w:val="9"/>
    <w:semiHidden/>
    <w:qFormat/>
    <w:rsid w:val="00641BCF"/>
    <w:rPr>
      <w:rFonts w:eastAsiaTheme="majorEastAsia" w:cstheme="majorBidi"/>
      <w:color w:val="0F4761" w:themeColor="accent1" w:themeShade="BF"/>
    </w:rPr>
  </w:style>
  <w:style w:type="character" w:customStyle="1" w:styleId="Titre6Car">
    <w:name w:val="Titre 6 Car"/>
    <w:basedOn w:val="Policepardfaut"/>
    <w:link w:val="Titre61"/>
    <w:uiPriority w:val="9"/>
    <w:semiHidden/>
    <w:qFormat/>
    <w:rsid w:val="00641BCF"/>
    <w:rPr>
      <w:rFonts w:eastAsiaTheme="majorEastAsia" w:cstheme="majorBidi"/>
      <w:i/>
      <w:iCs/>
      <w:color w:val="595959" w:themeColor="text1" w:themeTint="A6"/>
    </w:rPr>
  </w:style>
  <w:style w:type="character" w:customStyle="1" w:styleId="Titre7Car">
    <w:name w:val="Titre 7 Car"/>
    <w:basedOn w:val="Policepardfaut"/>
    <w:link w:val="Titre71"/>
    <w:uiPriority w:val="9"/>
    <w:semiHidden/>
    <w:qFormat/>
    <w:rsid w:val="00641BCF"/>
    <w:rPr>
      <w:rFonts w:eastAsiaTheme="majorEastAsia" w:cstheme="majorBidi"/>
      <w:color w:val="595959" w:themeColor="text1" w:themeTint="A6"/>
    </w:rPr>
  </w:style>
  <w:style w:type="character" w:customStyle="1" w:styleId="Titre8Car">
    <w:name w:val="Titre 8 Car"/>
    <w:basedOn w:val="Policepardfaut"/>
    <w:link w:val="Titre81"/>
    <w:uiPriority w:val="9"/>
    <w:semiHidden/>
    <w:qFormat/>
    <w:rsid w:val="00641BCF"/>
    <w:rPr>
      <w:rFonts w:eastAsiaTheme="majorEastAsia" w:cstheme="majorBidi"/>
      <w:i/>
      <w:iCs/>
      <w:color w:val="272727" w:themeColor="text1" w:themeTint="D8"/>
    </w:rPr>
  </w:style>
  <w:style w:type="character" w:customStyle="1" w:styleId="Titre9Car">
    <w:name w:val="Titre 9 Car"/>
    <w:basedOn w:val="Policepardfaut"/>
    <w:link w:val="Titre91"/>
    <w:uiPriority w:val="9"/>
    <w:semiHidden/>
    <w:qFormat/>
    <w:rsid w:val="00641BCF"/>
    <w:rPr>
      <w:rFonts w:eastAsiaTheme="majorEastAsia" w:cstheme="majorBidi"/>
      <w:color w:val="272727" w:themeColor="text1" w:themeTint="D8"/>
    </w:rPr>
  </w:style>
  <w:style w:type="character" w:customStyle="1" w:styleId="TitreCar">
    <w:name w:val="Titre Car"/>
    <w:basedOn w:val="Policepardfaut"/>
    <w:link w:val="Titre"/>
    <w:uiPriority w:val="10"/>
    <w:qFormat/>
    <w:rsid w:val="00641BCF"/>
    <w:rPr>
      <w:rFonts w:asciiTheme="majorHAnsi" w:eastAsiaTheme="majorEastAsia" w:hAnsiTheme="majorHAnsi" w:cstheme="majorBidi"/>
      <w:spacing w:val="-10"/>
      <w:kern w:val="2"/>
      <w:sz w:val="56"/>
      <w:szCs w:val="56"/>
    </w:rPr>
  </w:style>
  <w:style w:type="character" w:customStyle="1" w:styleId="Sous-titreCar">
    <w:name w:val="Sous-titre Car"/>
    <w:basedOn w:val="Policepardfaut"/>
    <w:uiPriority w:val="11"/>
    <w:qFormat/>
    <w:rsid w:val="00641BCF"/>
    <w:rPr>
      <w:rFonts w:eastAsiaTheme="majorEastAsia" w:cstheme="majorBidi"/>
      <w:color w:val="595959" w:themeColor="text1" w:themeTint="A6"/>
      <w:spacing w:val="15"/>
      <w:sz w:val="28"/>
      <w:szCs w:val="28"/>
    </w:rPr>
  </w:style>
  <w:style w:type="character" w:customStyle="1" w:styleId="CitationCar">
    <w:name w:val="Citation Car"/>
    <w:basedOn w:val="Policepardfaut"/>
    <w:link w:val="Citation"/>
    <w:uiPriority w:val="29"/>
    <w:qFormat/>
    <w:rsid w:val="00641BCF"/>
    <w:rPr>
      <w:i/>
      <w:iCs/>
      <w:color w:val="404040" w:themeColor="text1" w:themeTint="BF"/>
    </w:rPr>
  </w:style>
  <w:style w:type="character" w:styleId="Accentuationintense">
    <w:name w:val="Intense Emphasis"/>
    <w:basedOn w:val="Policepardfaut"/>
    <w:uiPriority w:val="21"/>
    <w:qFormat/>
    <w:rsid w:val="00641BCF"/>
    <w:rPr>
      <w:i/>
      <w:iCs/>
      <w:color w:val="0F4761" w:themeColor="accent1" w:themeShade="BF"/>
    </w:rPr>
  </w:style>
  <w:style w:type="character" w:customStyle="1" w:styleId="CitationintenseCar">
    <w:name w:val="Citation intense Car"/>
    <w:basedOn w:val="Policepardfaut"/>
    <w:link w:val="Citationintense"/>
    <w:uiPriority w:val="30"/>
    <w:qFormat/>
    <w:rsid w:val="00641BCF"/>
    <w:rPr>
      <w:i/>
      <w:iCs/>
      <w:color w:val="0F4761" w:themeColor="accent1" w:themeShade="BF"/>
    </w:rPr>
  </w:style>
  <w:style w:type="character" w:styleId="Rfrenceintense">
    <w:name w:val="Intense Reference"/>
    <w:basedOn w:val="Policepardfaut"/>
    <w:uiPriority w:val="32"/>
    <w:qFormat/>
    <w:rsid w:val="00641BCF"/>
    <w:rPr>
      <w:b/>
      <w:bCs/>
      <w:smallCaps/>
      <w:color w:val="0F4761" w:themeColor="accent1" w:themeShade="BF"/>
      <w:spacing w:val="5"/>
    </w:rPr>
  </w:style>
  <w:style w:type="character" w:customStyle="1" w:styleId="LienInternet">
    <w:name w:val="Lien Internet"/>
    <w:basedOn w:val="Policepardfaut"/>
    <w:uiPriority w:val="99"/>
    <w:unhideWhenUsed/>
    <w:rsid w:val="00641BCF"/>
    <w:rPr>
      <w:color w:val="467886" w:themeColor="hyperlink"/>
      <w:u w:val="single"/>
    </w:rPr>
  </w:style>
  <w:style w:type="character" w:customStyle="1" w:styleId="Mentionnonrsolue1">
    <w:name w:val="Mention non résolue1"/>
    <w:basedOn w:val="Policepardfaut"/>
    <w:uiPriority w:val="99"/>
    <w:semiHidden/>
    <w:unhideWhenUsed/>
    <w:qFormat/>
    <w:rsid w:val="00641BCF"/>
    <w:rPr>
      <w:color w:val="605E5C"/>
      <w:shd w:val="clear" w:color="auto" w:fill="E1DFDD"/>
    </w:rPr>
  </w:style>
  <w:style w:type="character" w:customStyle="1" w:styleId="LienInternetvisit">
    <w:name w:val="Lien Internet visité"/>
    <w:rsid w:val="002F6594"/>
    <w:rPr>
      <w:color w:val="800000"/>
      <w:u w:val="single"/>
      <w:lang w:val="uz-Cyrl-UZ" w:eastAsia="uz-Cyrl-UZ" w:bidi="uz-Cyrl-UZ"/>
    </w:rPr>
  </w:style>
  <w:style w:type="paragraph" w:styleId="Titre">
    <w:name w:val="Title"/>
    <w:basedOn w:val="Normal"/>
    <w:next w:val="Corpsdetexte"/>
    <w:link w:val="TitreCar"/>
    <w:uiPriority w:val="10"/>
    <w:qFormat/>
    <w:rsid w:val="00641BCF"/>
    <w:pPr>
      <w:spacing w:after="80" w:line="240" w:lineRule="auto"/>
      <w:contextualSpacing/>
    </w:pPr>
    <w:rPr>
      <w:rFonts w:asciiTheme="majorHAnsi" w:eastAsiaTheme="majorEastAsia" w:hAnsiTheme="majorHAnsi" w:cstheme="majorBidi"/>
      <w:spacing w:val="-10"/>
      <w:sz w:val="56"/>
      <w:szCs w:val="56"/>
    </w:rPr>
  </w:style>
  <w:style w:type="paragraph" w:styleId="Corpsdetexte">
    <w:name w:val="Body Text"/>
    <w:basedOn w:val="Normal"/>
    <w:rsid w:val="002F6594"/>
    <w:pPr>
      <w:spacing w:after="140" w:line="276" w:lineRule="auto"/>
    </w:pPr>
  </w:style>
  <w:style w:type="paragraph" w:styleId="Liste">
    <w:name w:val="List"/>
    <w:basedOn w:val="Corpsdetexte"/>
    <w:rsid w:val="002F6594"/>
    <w:rPr>
      <w:rFonts w:cs="Lucida Sans"/>
    </w:rPr>
  </w:style>
  <w:style w:type="paragraph" w:customStyle="1" w:styleId="Lgende1">
    <w:name w:val="Légende1"/>
    <w:basedOn w:val="Normal"/>
    <w:qFormat/>
    <w:rsid w:val="002F6594"/>
    <w:pPr>
      <w:suppressLineNumbers/>
      <w:spacing w:before="120" w:after="120"/>
    </w:pPr>
    <w:rPr>
      <w:rFonts w:cs="Lucida Sans"/>
      <w:i/>
      <w:iCs/>
      <w:sz w:val="24"/>
      <w:szCs w:val="24"/>
    </w:rPr>
  </w:style>
  <w:style w:type="paragraph" w:customStyle="1" w:styleId="Index">
    <w:name w:val="Index"/>
    <w:basedOn w:val="Normal"/>
    <w:qFormat/>
    <w:rsid w:val="002F6594"/>
    <w:pPr>
      <w:suppressLineNumbers/>
    </w:pPr>
    <w:rPr>
      <w:rFonts w:cs="Lucida Sans"/>
    </w:rPr>
  </w:style>
  <w:style w:type="paragraph" w:styleId="Sous-titre">
    <w:name w:val="Subtitle"/>
    <w:basedOn w:val="Normal"/>
    <w:next w:val="Normal"/>
    <w:uiPriority w:val="11"/>
    <w:qFormat/>
    <w:rsid w:val="00641BC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41BCF"/>
    <w:pPr>
      <w:spacing w:before="160"/>
      <w:jc w:val="center"/>
    </w:pPr>
    <w:rPr>
      <w:i/>
      <w:iCs/>
      <w:color w:val="404040" w:themeColor="text1" w:themeTint="BF"/>
    </w:rPr>
  </w:style>
  <w:style w:type="paragraph" w:styleId="Paragraphedeliste">
    <w:name w:val="List Paragraph"/>
    <w:basedOn w:val="Normal"/>
    <w:uiPriority w:val="34"/>
    <w:qFormat/>
    <w:rsid w:val="00641BCF"/>
    <w:pPr>
      <w:ind w:left="720"/>
      <w:contextualSpacing/>
    </w:pPr>
  </w:style>
  <w:style w:type="paragraph" w:styleId="Citationintense">
    <w:name w:val="Intense Quote"/>
    <w:basedOn w:val="Normal"/>
    <w:next w:val="Normal"/>
    <w:link w:val="CitationintenseCar"/>
    <w:uiPriority w:val="30"/>
    <w:qFormat/>
    <w:rsid w:val="00641BCF"/>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styleId="Commentaire">
    <w:name w:val="annotation text"/>
    <w:basedOn w:val="Normal"/>
    <w:link w:val="CommentaireCar"/>
    <w:uiPriority w:val="99"/>
    <w:semiHidden/>
    <w:unhideWhenUsed/>
    <w:rsid w:val="002F6594"/>
    <w:pPr>
      <w:spacing w:line="240" w:lineRule="auto"/>
    </w:pPr>
    <w:rPr>
      <w:sz w:val="24"/>
      <w:szCs w:val="24"/>
    </w:rPr>
  </w:style>
  <w:style w:type="character" w:customStyle="1" w:styleId="CommentaireCar">
    <w:name w:val="Commentaire Car"/>
    <w:basedOn w:val="Policepardfaut"/>
    <w:link w:val="Commentaire"/>
    <w:uiPriority w:val="99"/>
    <w:semiHidden/>
    <w:rsid w:val="002F6594"/>
    <w:rPr>
      <w:sz w:val="24"/>
      <w:szCs w:val="24"/>
    </w:rPr>
  </w:style>
  <w:style w:type="character" w:styleId="Marquedecommentaire">
    <w:name w:val="annotation reference"/>
    <w:basedOn w:val="Policepardfaut"/>
    <w:uiPriority w:val="99"/>
    <w:semiHidden/>
    <w:unhideWhenUsed/>
    <w:rsid w:val="002F6594"/>
    <w:rPr>
      <w:sz w:val="18"/>
      <w:szCs w:val="18"/>
    </w:rPr>
  </w:style>
  <w:style w:type="paragraph" w:styleId="Textedebulles">
    <w:name w:val="Balloon Text"/>
    <w:basedOn w:val="Normal"/>
    <w:link w:val="TextedebullesCar"/>
    <w:uiPriority w:val="99"/>
    <w:semiHidden/>
    <w:unhideWhenUsed/>
    <w:rsid w:val="009965CC"/>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9965CC"/>
    <w:rPr>
      <w:rFonts w:ascii="Lucida Grande" w:hAnsi="Lucida Grande"/>
      <w:sz w:val="18"/>
      <w:szCs w:val="18"/>
    </w:rPr>
  </w:style>
  <w:style w:type="character" w:styleId="Lienhypertexte">
    <w:name w:val="Hyperlink"/>
    <w:basedOn w:val="Policepardfaut"/>
    <w:uiPriority w:val="99"/>
    <w:unhideWhenUsed/>
    <w:rsid w:val="009469EF"/>
    <w:rPr>
      <w:color w:val="467886" w:themeColor="hyperlink"/>
      <w:u w:val="single"/>
    </w:rPr>
  </w:style>
  <w:style w:type="character" w:styleId="Mentionnonrsolue">
    <w:name w:val="Unresolved Mention"/>
    <w:basedOn w:val="Policepardfaut"/>
    <w:uiPriority w:val="99"/>
    <w:semiHidden/>
    <w:unhideWhenUsed/>
    <w:rsid w:val="00946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auts-de-france.developpement-durable.gouv.fr/?Consultation-du-public-Projet-d-arrete-inter-prefectoral-reglementant-les-activites-au-sein-de-la-Reserve-Naturelle-Nationale-Baie-de-Somm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996</Words>
  <Characters>5482</Characters>
  <Application>Microsoft Office Word</Application>
  <DocSecurity>0</DocSecurity>
  <Lines>45</Lines>
  <Paragraphs>12</Paragraphs>
  <ScaleCrop>false</ScaleCrop>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THIERY</dc:creator>
  <dc:description/>
  <cp:lastModifiedBy>Vincent Gavériaux</cp:lastModifiedBy>
  <cp:revision>2</cp:revision>
  <dcterms:created xsi:type="dcterms:W3CDTF">2024-04-17T08:55:00Z</dcterms:created>
  <dcterms:modified xsi:type="dcterms:W3CDTF">2024-04-17T08:55:00Z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